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888" w:rsidRDefault="006E6888" w:rsidP="006E6888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139700</wp:posOffset>
            </wp:positionV>
            <wp:extent cx="1397000" cy="1406525"/>
            <wp:effectExtent l="0" t="0" r="0" b="3175"/>
            <wp:wrapTight wrapText="bothSides">
              <wp:wrapPolygon edited="0">
                <wp:start x="0" y="0"/>
                <wp:lineTo x="0" y="21454"/>
                <wp:lineTo x="21404" y="21454"/>
                <wp:lineTo x="214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OAKHILL 20 AÑOS 88X112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1" b="8353"/>
                    <a:stretch/>
                  </pic:blipFill>
                  <pic:spPr bwMode="auto">
                    <a:xfrm>
                      <a:off x="0" y="0"/>
                      <a:ext cx="1397000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jc w:val="center"/>
      </w:pPr>
    </w:p>
    <w:p w:rsidR="006E6888" w:rsidRPr="00E613BC" w:rsidRDefault="006E6888" w:rsidP="00E6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/>
          <w:b/>
          <w:i/>
          <w:sz w:val="28"/>
          <w:szCs w:val="28"/>
        </w:rPr>
      </w:pPr>
      <w:r w:rsidRPr="006E6888">
        <w:rPr>
          <w:rFonts w:ascii="Baskerville" w:hAnsi="Baskerville"/>
          <w:b/>
          <w:i/>
          <w:sz w:val="28"/>
          <w:szCs w:val="28"/>
        </w:rPr>
        <w:t>Reserva de vacante Ciclo Lectivo 2021</w:t>
      </w:r>
      <w:r w:rsidRPr="006E6888">
        <w:rPr>
          <w:rFonts w:ascii="Baskerville" w:hAnsi="Baskerville"/>
          <w:b/>
          <w:i/>
          <w:sz w:val="28"/>
          <w:szCs w:val="28"/>
        </w:rPr>
        <w:tab/>
      </w:r>
    </w:p>
    <w:p w:rsidR="006E6888" w:rsidRPr="006E6888" w:rsidRDefault="006E6888" w:rsidP="00CA4371">
      <w:pPr>
        <w:spacing w:before="120" w:after="120"/>
        <w:jc w:val="both"/>
        <w:rPr>
          <w:rFonts w:ascii="Baskerville" w:hAnsi="Baskerville"/>
          <w:sz w:val="28"/>
          <w:szCs w:val="28"/>
        </w:rPr>
      </w:pPr>
      <w:r w:rsidRPr="006E6888">
        <w:rPr>
          <w:rFonts w:ascii="Baskerville" w:hAnsi="Baskerville"/>
          <w:sz w:val="28"/>
          <w:szCs w:val="28"/>
        </w:rPr>
        <w:t>Estimad</w:t>
      </w:r>
      <w:r w:rsidRPr="006E6888">
        <w:rPr>
          <w:rFonts w:ascii="Baskerville" w:hAnsi="Baskerville"/>
          <w:sz w:val="28"/>
          <w:szCs w:val="28"/>
        </w:rPr>
        <w:t>as familias: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Nos dirigimos a ustedes con el fin de comunicarles que hemos abierto el proceso de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“Reserva de Vacante”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 de nuestros actuales alumnos al </w:t>
      </w:r>
      <w:r>
        <w:rPr>
          <w:rFonts w:ascii="Baskerville" w:hAnsi="Baskerville"/>
          <w:color w:val="000000" w:themeColor="text1"/>
          <w:sz w:val="28"/>
          <w:szCs w:val="28"/>
        </w:rPr>
        <w:t>C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iclo </w:t>
      </w:r>
      <w:r>
        <w:rPr>
          <w:rFonts w:ascii="Baskerville" w:hAnsi="Baskerville"/>
          <w:color w:val="000000" w:themeColor="text1"/>
          <w:sz w:val="28"/>
          <w:szCs w:val="28"/>
        </w:rPr>
        <w:t>L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>ectivo 202</w:t>
      </w:r>
      <w:r>
        <w:rPr>
          <w:rFonts w:ascii="Baskerville" w:hAnsi="Baskerville"/>
          <w:color w:val="000000" w:themeColor="text1"/>
          <w:sz w:val="28"/>
          <w:szCs w:val="28"/>
        </w:rPr>
        <w:t>1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>.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>El valor de la matrícula de reinscripción será equivalente a una cuota del curso al que accede el alumno en 2020, y será facturada en diciembre.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Como dicho valor no se encuentra definido todavía, se incluirá el 40% del valor del Arancel de agosto del curso al que accede el alumno como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“Reserva de Vacante 202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1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"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 en la facturación del mes de agosto, y el 40% en el mes de octubre. Estos importes luego serán tomados a cuenta de los valores de las matrículas que serán informados oportunamente.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Les rogamos que tomen esto en cuenta ya que, excepto situaciones particulares, las vacantes serán reservadas automáticamente salvo que los padres </w:t>
      </w:r>
      <w:r>
        <w:rPr>
          <w:rFonts w:ascii="Baskerville" w:hAnsi="Baskerville"/>
          <w:color w:val="000000" w:themeColor="text1"/>
          <w:sz w:val="28"/>
          <w:szCs w:val="28"/>
        </w:rPr>
        <w:t xml:space="preserve">completen el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formulario de baja online</w:t>
      </w:r>
      <w:r>
        <w:rPr>
          <w:rFonts w:ascii="Baskerville" w:hAnsi="Baskerville"/>
          <w:color w:val="000000" w:themeColor="text1"/>
          <w:sz w:val="28"/>
          <w:szCs w:val="28"/>
        </w:rPr>
        <w:t xml:space="preserve"> que se adjunta, 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indicando su voluntad de no reservar la vacante. 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 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En todos los casos la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“Reserva de Vacante”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 es para el curso siguiente al que están cursando los alumnos en el ciclo actual.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La facturación y/o el cobro por parte del Colegio de la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“Reserva de Vacante”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 no significa una renuncia a la facultad de ejercicio pleno del derecho de admisión si los hechos que lo motivan son posteriores, o conocidos por las autoridades del Colegio con posterioridad a la facturación y/o cobro.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La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 xml:space="preserve">“Matriculación” 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del alumno se halla supeditada a que el alumno se encuentre en las condiciones reglamentarias para acceder al curso para el que se solicita inscripción, y a la opinión favorable del Director del Nivel correspondiente. Asimismo se recuerda que la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“</w:t>
      </w:r>
      <w:r>
        <w:rPr>
          <w:rFonts w:ascii="Baskerville" w:hAnsi="Baskerville"/>
          <w:b/>
          <w:bCs/>
          <w:color w:val="000000" w:themeColor="text1"/>
          <w:sz w:val="28"/>
          <w:szCs w:val="28"/>
        </w:rPr>
        <w:t>M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atriculación”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 requiere la cancelación previa de las deudas pendientes.</w:t>
      </w:r>
    </w:p>
    <w:p w:rsid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>A quienes desistan de la vacante por razones de fuerza mayor o por desacuerdo con el régimen arancelario, se les reintegrará lo abonado hasta ese momento como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 xml:space="preserve"> “Reserva de Vacante”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 xml:space="preserve">, si lo comunican por escrito al Colegio hasta el 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3</w:t>
      </w:r>
      <w:r w:rsidRPr="006E6888">
        <w:rPr>
          <w:rFonts w:ascii="Baskerville" w:hAnsi="Baskerville"/>
          <w:b/>
          <w:bCs/>
          <w:color w:val="000000" w:themeColor="text1"/>
          <w:sz w:val="28"/>
          <w:szCs w:val="28"/>
        </w:rPr>
        <w:t>0 de noviembre inclusive</w:t>
      </w:r>
      <w:r w:rsidRPr="006E6888">
        <w:rPr>
          <w:rFonts w:ascii="Baskerville" w:hAnsi="Baskerville"/>
          <w:color w:val="000000" w:themeColor="text1"/>
          <w:sz w:val="28"/>
          <w:szCs w:val="28"/>
        </w:rPr>
        <w:t>.</w:t>
      </w:r>
    </w:p>
    <w:p w:rsidR="00CA4371" w:rsidRPr="00CA4371" w:rsidRDefault="00CA4371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>
        <w:rPr>
          <w:rFonts w:ascii="Baskerville" w:hAnsi="Baskerville"/>
          <w:color w:val="000000" w:themeColor="text1"/>
          <w:sz w:val="28"/>
          <w:szCs w:val="28"/>
        </w:rPr>
        <w:t>Se encuentra también abierta la·</w:t>
      </w:r>
      <w:r w:rsidRPr="00CA4371">
        <w:rPr>
          <w:rFonts w:ascii="Baskerville" w:hAnsi="Baskerville"/>
          <w:b/>
          <w:bCs/>
          <w:color w:val="000000" w:themeColor="text1"/>
          <w:sz w:val="28"/>
          <w:szCs w:val="28"/>
        </w:rPr>
        <w:t>inscripción de hermanos</w:t>
      </w:r>
      <w:r>
        <w:rPr>
          <w:rFonts w:ascii="Baskerville" w:hAnsi="Baskerville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Baskerville" w:hAnsi="Baskerville"/>
          <w:color w:val="000000" w:themeColor="text1"/>
          <w:sz w:val="28"/>
          <w:szCs w:val="28"/>
        </w:rPr>
        <w:t xml:space="preserve">encontrarán a continuación el </w:t>
      </w:r>
      <w:r w:rsidRPr="00CA4371">
        <w:rPr>
          <w:rFonts w:ascii="Baskerville" w:hAnsi="Baskerville"/>
          <w:b/>
          <w:bCs/>
          <w:color w:val="000000" w:themeColor="text1"/>
          <w:sz w:val="28"/>
          <w:szCs w:val="28"/>
        </w:rPr>
        <w:t>formulario online</w:t>
      </w:r>
      <w:r>
        <w:rPr>
          <w:rFonts w:ascii="Baskerville" w:hAnsi="Baskerville"/>
          <w:color w:val="000000" w:themeColor="text1"/>
          <w:sz w:val="28"/>
          <w:szCs w:val="28"/>
        </w:rPr>
        <w:t xml:space="preserve"> corespondiente.</w:t>
      </w:r>
    </w:p>
    <w:p w:rsidR="006E6888" w:rsidRPr="006E6888" w:rsidRDefault="006E6888" w:rsidP="00CA43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>Les pedimos que no duden en contactarse con Administración por cualquier duda o inquietud que pudieran tener.</w:t>
      </w:r>
    </w:p>
    <w:p w:rsidR="00CA4371" w:rsidRDefault="006E6888" w:rsidP="00CA4371">
      <w:pPr>
        <w:spacing w:before="120" w:after="120"/>
        <w:jc w:val="both"/>
        <w:rPr>
          <w:rFonts w:ascii="Baskerville" w:hAnsi="Baskerville"/>
          <w:color w:val="000000" w:themeColor="text1"/>
          <w:sz w:val="28"/>
          <w:szCs w:val="28"/>
        </w:rPr>
      </w:pPr>
      <w:r w:rsidRPr="006E6888">
        <w:rPr>
          <w:rFonts w:ascii="Baskerville" w:hAnsi="Baskerville"/>
          <w:color w:val="000000" w:themeColor="text1"/>
          <w:sz w:val="28"/>
          <w:szCs w:val="28"/>
        </w:rPr>
        <w:t>Quedando a su disposición los saludamos muy cordialmente. </w:t>
      </w:r>
    </w:p>
    <w:p w:rsidR="006E6888" w:rsidRPr="00CA4371" w:rsidRDefault="006E6888" w:rsidP="00CA4371">
      <w:pPr>
        <w:spacing w:before="120" w:after="120"/>
        <w:jc w:val="both"/>
        <w:rPr>
          <w:rFonts w:ascii="Baskerville" w:hAnsi="Baskerville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1B2DC" wp14:editId="74275565">
            <wp:simplePos x="0" y="0"/>
            <wp:positionH relativeFrom="column">
              <wp:posOffset>4055110</wp:posOffset>
            </wp:positionH>
            <wp:positionV relativeFrom="paragraph">
              <wp:posOffset>267335</wp:posOffset>
            </wp:positionV>
            <wp:extent cx="1774190" cy="913765"/>
            <wp:effectExtent l="0" t="0" r="3810" b="635"/>
            <wp:wrapTight wrapText="bothSides">
              <wp:wrapPolygon edited="0">
                <wp:start x="0" y="0"/>
                <wp:lineTo x="0" y="21015"/>
                <wp:lineTo x="21337" y="21015"/>
                <wp:lineTo x="2133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Lilian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03FBBB" wp14:editId="47DCE81C">
            <wp:simplePos x="0" y="0"/>
            <wp:positionH relativeFrom="column">
              <wp:posOffset>342900</wp:posOffset>
            </wp:positionH>
            <wp:positionV relativeFrom="paragraph">
              <wp:posOffset>353060</wp:posOffset>
            </wp:positionV>
            <wp:extent cx="1371600" cy="828040"/>
            <wp:effectExtent l="0" t="0" r="0" b="10160"/>
            <wp:wrapTight wrapText="bothSides">
              <wp:wrapPolygon edited="0">
                <wp:start x="0" y="0"/>
                <wp:lineTo x="0" y="21202"/>
                <wp:lineTo x="21200" y="21202"/>
                <wp:lineTo x="2120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Iné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888" w:rsidRDefault="006E6888" w:rsidP="00CA4371">
      <w:pPr>
        <w:spacing w:before="120" w:after="120"/>
      </w:pPr>
    </w:p>
    <w:p w:rsidR="006E6888" w:rsidRDefault="006E6888" w:rsidP="00CA4371">
      <w:pPr>
        <w:spacing w:before="120" w:after="120"/>
      </w:pPr>
      <w:r>
        <w:t xml:space="preserve">      </w:t>
      </w:r>
    </w:p>
    <w:p w:rsidR="00CA4371" w:rsidRDefault="00CA4371" w:rsidP="006E6888"/>
    <w:p w:rsidR="00CA4371" w:rsidRDefault="00CA4371" w:rsidP="006E6888"/>
    <w:p w:rsidR="00CA4371" w:rsidRDefault="00CA4371" w:rsidP="006E6888"/>
    <w:p w:rsidR="006E6888" w:rsidRDefault="00CA4371" w:rsidP="006E6888">
      <w:r>
        <w:t xml:space="preserve">         </w:t>
      </w:r>
      <w:r w:rsidR="006E6888">
        <w:t xml:space="preserve">Inés María </w:t>
      </w:r>
      <w:proofErr w:type="spellStart"/>
      <w:r w:rsidR="006E6888">
        <w:t>Defferrari</w:t>
      </w:r>
      <w:proofErr w:type="spellEnd"/>
      <w:r w:rsidR="006E6888">
        <w:tab/>
      </w:r>
      <w:r w:rsidR="006E6888">
        <w:tab/>
      </w:r>
      <w:r w:rsidR="006E6888">
        <w:tab/>
      </w:r>
      <w:r w:rsidR="006E6888">
        <w:tab/>
      </w:r>
      <w:r w:rsidR="006E6888">
        <w:tab/>
      </w:r>
      <w:r w:rsidR="006E6888">
        <w:tab/>
      </w:r>
      <w:r w:rsidR="006E6888">
        <w:tab/>
        <w:t xml:space="preserve">Liliana </w:t>
      </w:r>
      <w:proofErr w:type="spellStart"/>
      <w:r w:rsidR="006E6888">
        <w:t>Goettig</w:t>
      </w:r>
      <w:proofErr w:type="spellEnd"/>
    </w:p>
    <w:p w:rsidR="006E6888" w:rsidRPr="00CA4371" w:rsidRDefault="006E6888" w:rsidP="00CA4371">
      <w:pPr>
        <w:rPr>
          <w:rFonts w:eastAsiaTheme="minorEastAsia"/>
          <w:noProof/>
          <w:lang w:eastAsia="es-AR"/>
        </w:rPr>
      </w:pPr>
      <w:r>
        <w:t xml:space="preserve">     </w:t>
      </w:r>
      <w:r w:rsidR="00CA4371">
        <w:t xml:space="preserve">          </w:t>
      </w:r>
      <w:r>
        <w:t xml:space="preserve">Admisión </w:t>
      </w:r>
      <w:r w:rsidR="00CA4371">
        <w:t xml:space="preserve">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Administración</w:t>
      </w:r>
    </w:p>
    <w:p w:rsidR="006E6888" w:rsidRDefault="006E6888" w:rsidP="006E6888">
      <w:pPr>
        <w:tabs>
          <w:tab w:val="left" w:pos="0"/>
        </w:tabs>
      </w:pPr>
    </w:p>
    <w:p w:rsidR="006E6888" w:rsidRDefault="006E6888" w:rsidP="006E6888">
      <w:pPr>
        <w:tabs>
          <w:tab w:val="left" w:pos="0"/>
        </w:tabs>
      </w:pPr>
    </w:p>
    <w:sectPr w:rsidR="006E6888" w:rsidSect="00CA4371">
      <w:pgSz w:w="12240" w:h="20160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58A3"/>
    <w:multiLevelType w:val="multilevel"/>
    <w:tmpl w:val="6D10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F1A60"/>
    <w:multiLevelType w:val="multilevel"/>
    <w:tmpl w:val="17F4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88"/>
    <w:rsid w:val="006E6888"/>
    <w:rsid w:val="00CA4371"/>
    <w:rsid w:val="00E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4300"/>
  <w15:chartTrackingRefBased/>
  <w15:docId w15:val="{7E0F97D9-E294-FA41-A620-D1F4C017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88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6E6888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688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E68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888"/>
    <w:pPr>
      <w:spacing w:before="100" w:beforeAutospacing="1" w:after="100" w:afterAutospacing="1"/>
    </w:pPr>
    <w:rPr>
      <w:lang w:val="es-AR" w:eastAsia="es-ES_tradnl"/>
    </w:rPr>
  </w:style>
  <w:style w:type="character" w:customStyle="1" w:styleId="apple-converted-space">
    <w:name w:val="apple-converted-space"/>
    <w:basedOn w:val="Fuentedeprrafopredeter"/>
    <w:rsid w:val="006E6888"/>
  </w:style>
  <w:style w:type="paragraph" w:customStyle="1" w:styleId="text-muted">
    <w:name w:val="text-muted"/>
    <w:basedOn w:val="Normal"/>
    <w:rsid w:val="006E6888"/>
    <w:pPr>
      <w:spacing w:before="100" w:beforeAutospacing="1" w:after="100" w:afterAutospacing="1"/>
    </w:pPr>
    <w:rPr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F61A4B-061F-024A-B784-2308C32A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Admisiones</dc:creator>
  <cp:keywords/>
  <dc:description/>
  <cp:lastModifiedBy>Admisiones</cp:lastModifiedBy>
  <cp:revision>1</cp:revision>
  <dcterms:created xsi:type="dcterms:W3CDTF">2020-06-07T01:28:00Z</dcterms:created>
  <dcterms:modified xsi:type="dcterms:W3CDTF">2020-06-07T03:04:00Z</dcterms:modified>
</cp:coreProperties>
</file>